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8EAA" w14:textId="77777777" w:rsidR="003C4259" w:rsidRDefault="00B7789A">
      <w:pPr>
        <w:rPr>
          <w:u w:val="single"/>
        </w:rPr>
      </w:pPr>
      <w:r>
        <w:rPr>
          <w:u w:val="single"/>
        </w:rPr>
        <w:t>XX1805</w:t>
      </w:r>
    </w:p>
    <w:p w14:paraId="1F6CEF98" w14:textId="77777777" w:rsidR="00BE5B5B" w:rsidRDefault="00C30B6F" w:rsidP="00BE5B5B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3D62096D" wp14:editId="75107363">
            <wp:extent cx="3857625" cy="5753100"/>
            <wp:effectExtent l="38100" t="38100" r="47625" b="381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7531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3059E9" w14:textId="77777777" w:rsidR="00582710" w:rsidRDefault="00582710" w:rsidP="00BE5B5B">
      <w:pPr>
        <w:pStyle w:val="ListParagraph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27802C" wp14:editId="6D6CDE57">
            <wp:simplePos x="0" y="0"/>
            <wp:positionH relativeFrom="column">
              <wp:posOffset>1757680</wp:posOffset>
            </wp:positionH>
            <wp:positionV relativeFrom="paragraph">
              <wp:posOffset>31115</wp:posOffset>
            </wp:positionV>
            <wp:extent cx="2263140" cy="1046480"/>
            <wp:effectExtent l="19050" t="19050" r="22860" b="20320"/>
            <wp:wrapTight wrapText="bothSides">
              <wp:wrapPolygon edited="0">
                <wp:start x="-182" y="-393"/>
                <wp:lineTo x="-182" y="21626"/>
                <wp:lineTo x="21636" y="21626"/>
                <wp:lineTo x="21636" y="-393"/>
                <wp:lineTo x="-182" y="-39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0464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60242" w14:textId="77777777" w:rsidR="00582710" w:rsidRDefault="00582710" w:rsidP="00582710">
      <w:pPr>
        <w:pStyle w:val="ListParagraph"/>
      </w:pPr>
    </w:p>
    <w:p w14:paraId="46C163CF" w14:textId="77777777" w:rsidR="007710F6" w:rsidRDefault="007710F6"/>
    <w:p w14:paraId="041EE122" w14:textId="77777777" w:rsidR="007710F6" w:rsidRDefault="007710F6"/>
    <w:p w14:paraId="2FAF7C2A" w14:textId="77777777" w:rsidR="00514B1A" w:rsidRDefault="00514B1A" w:rsidP="00514B1A">
      <w:pPr>
        <w:pStyle w:val="ListParagraph"/>
      </w:pPr>
    </w:p>
    <w:p w14:paraId="7A3B348A" w14:textId="1AB19081" w:rsidR="00582710" w:rsidRDefault="00582710" w:rsidP="00582710">
      <w:pPr>
        <w:pStyle w:val="ListParagraph"/>
        <w:numPr>
          <w:ilvl w:val="0"/>
          <w:numId w:val="1"/>
        </w:numPr>
      </w:pPr>
      <w:r>
        <w:t xml:space="preserve">Position all parts as </w:t>
      </w:r>
      <w:r w:rsidR="007710F6">
        <w:t>shown</w:t>
      </w:r>
      <w:r w:rsidR="00C40D4C">
        <w:t xml:space="preserve"> </w:t>
      </w:r>
    </w:p>
    <w:p w14:paraId="4C5B97CE" w14:textId="36D25DB6" w:rsidR="00582710" w:rsidRDefault="00582710" w:rsidP="00582710">
      <w:pPr>
        <w:pStyle w:val="ListParagraph"/>
        <w:numPr>
          <w:ilvl w:val="0"/>
          <w:numId w:val="1"/>
        </w:numPr>
      </w:pPr>
      <w:r>
        <w:t xml:space="preserve">Secure each hoof into position on the </w:t>
      </w:r>
      <w:r w:rsidR="00C40D4C">
        <w:t>stand</w:t>
      </w:r>
    </w:p>
    <w:p w14:paraId="70DB9578" w14:textId="77777777" w:rsidR="00582710" w:rsidRDefault="00582710" w:rsidP="00582710">
      <w:pPr>
        <w:pStyle w:val="ListParagraph"/>
        <w:numPr>
          <w:ilvl w:val="0"/>
          <w:numId w:val="1"/>
        </w:numPr>
      </w:pPr>
      <w:r>
        <w:t xml:space="preserve">To illuminate the </w:t>
      </w:r>
      <w:proofErr w:type="gramStart"/>
      <w:r>
        <w:t>lights</w:t>
      </w:r>
      <w:proofErr w:type="gramEnd"/>
      <w:r>
        <w:t xml:space="preserve"> locate the connector in the head and the body and connect together (diagram A)</w:t>
      </w:r>
      <w:r w:rsidR="00BE5B5B">
        <w:t>.</w:t>
      </w:r>
    </w:p>
    <w:p w14:paraId="3302226B" w14:textId="77777777" w:rsidR="00BE5B5B" w:rsidRDefault="00BE5B5B" w:rsidP="00582710">
      <w:pPr>
        <w:pStyle w:val="ListParagraph"/>
        <w:numPr>
          <w:ilvl w:val="0"/>
          <w:numId w:val="1"/>
        </w:numPr>
      </w:pPr>
      <w:r>
        <w:t xml:space="preserve">Secure the head into position by inserting the two metal posts into the </w:t>
      </w:r>
      <w:r w:rsidR="007710F6">
        <w:t xml:space="preserve">corresponding </w:t>
      </w:r>
      <w:r>
        <w:t>metal slots on the neck.</w:t>
      </w:r>
    </w:p>
    <w:p w14:paraId="73EF263B" w14:textId="77777777" w:rsidR="00383DDD" w:rsidRDefault="00383DDD" w:rsidP="00BE5B5B">
      <w:pPr>
        <w:pStyle w:val="ListParagraph"/>
        <w:numPr>
          <w:ilvl w:val="0"/>
          <w:numId w:val="1"/>
        </w:numPr>
      </w:pPr>
      <w:r>
        <w:lastRenderedPageBreak/>
        <w:t>Slot the antlers into position by inserting the metal posts into the corresponding metal slots.</w:t>
      </w:r>
    </w:p>
    <w:p w14:paraId="389A8A96" w14:textId="77777777" w:rsidR="00383DDD" w:rsidRDefault="00BE5B5B" w:rsidP="00383DDD">
      <w:pPr>
        <w:pStyle w:val="ListParagraph"/>
        <w:numPr>
          <w:ilvl w:val="0"/>
          <w:numId w:val="1"/>
        </w:numPr>
      </w:pPr>
      <w:r>
        <w:t>If supplied with cable ties, these may be used to further secure body parts to one another once assembled.</w:t>
      </w:r>
    </w:p>
    <w:p w14:paraId="1BC37EBA" w14:textId="77777777" w:rsidR="00582710" w:rsidRDefault="00582710" w:rsidP="00582710">
      <w:pPr>
        <w:pStyle w:val="ListParagraph"/>
        <w:numPr>
          <w:ilvl w:val="0"/>
          <w:numId w:val="1"/>
        </w:numPr>
      </w:pPr>
      <w:r>
        <w:t xml:space="preserve">Connect your </w:t>
      </w:r>
      <w:r w:rsidR="00707DF4">
        <w:t xml:space="preserve">Reindeer </w:t>
      </w:r>
      <w:r>
        <w:t>lights to</w:t>
      </w:r>
      <w:r w:rsidR="00707DF4">
        <w:t>gether and then connect to the sleigh</w:t>
      </w:r>
      <w:r>
        <w:t xml:space="preserve"> (diagram A)</w:t>
      </w:r>
      <w:r w:rsidR="00BE5B5B">
        <w:t>.</w:t>
      </w:r>
    </w:p>
    <w:p w14:paraId="35E15E11" w14:textId="77777777" w:rsidR="00707DF4" w:rsidRDefault="00707DF4" w:rsidP="00707DF4">
      <w:pPr>
        <w:pStyle w:val="ListParagraph"/>
        <w:numPr>
          <w:ilvl w:val="0"/>
          <w:numId w:val="1"/>
        </w:numPr>
      </w:pPr>
      <w:r>
        <w:t xml:space="preserve">Connect your lights </w:t>
      </w:r>
      <w:r w:rsidR="00A557A9">
        <w:t xml:space="preserve">from the back of the Sleigh </w:t>
      </w:r>
      <w:r>
        <w:t>to the end of the battery box lead wire (diagram A).</w:t>
      </w:r>
    </w:p>
    <w:p w14:paraId="21E28A5E" w14:textId="5AFDE6C9" w:rsidR="00BE5B5B" w:rsidRDefault="00BE5B5B" w:rsidP="00582710">
      <w:pPr>
        <w:pStyle w:val="ListParagraph"/>
        <w:numPr>
          <w:ilvl w:val="0"/>
          <w:numId w:val="1"/>
        </w:numPr>
      </w:pPr>
      <w:r>
        <w:t xml:space="preserve">Secure the </w:t>
      </w:r>
      <w:r w:rsidR="00C40D4C">
        <w:t>stand</w:t>
      </w:r>
      <w:r>
        <w:t xml:space="preserve"> into position using the metal pegs supplied.</w:t>
      </w:r>
    </w:p>
    <w:p w14:paraId="0AE309F9" w14:textId="77777777" w:rsidR="006C6A3A" w:rsidRDefault="006C6A3A" w:rsidP="00582710">
      <w:pPr>
        <w:pStyle w:val="ListParagraph"/>
        <w:numPr>
          <w:ilvl w:val="0"/>
          <w:numId w:val="1"/>
        </w:numPr>
      </w:pPr>
      <w:r>
        <w:t>Tie the red bows around the neck.</w:t>
      </w:r>
    </w:p>
    <w:sectPr w:rsidR="006C6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2C2"/>
    <w:multiLevelType w:val="hybridMultilevel"/>
    <w:tmpl w:val="44224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10"/>
    <w:rsid w:val="00383DDD"/>
    <w:rsid w:val="003C4259"/>
    <w:rsid w:val="00495AC6"/>
    <w:rsid w:val="00514B1A"/>
    <w:rsid w:val="00582710"/>
    <w:rsid w:val="005F1F35"/>
    <w:rsid w:val="006204DE"/>
    <w:rsid w:val="006C6A3A"/>
    <w:rsid w:val="00707DF4"/>
    <w:rsid w:val="007710F6"/>
    <w:rsid w:val="00A557A9"/>
    <w:rsid w:val="00B7789A"/>
    <w:rsid w:val="00BE5B5B"/>
    <w:rsid w:val="00C30B6F"/>
    <w:rsid w:val="00C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A71F"/>
  <w15:docId w15:val="{3FE689DE-28A5-4242-8986-5E63333B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Watkinson</dc:creator>
  <cp:lastModifiedBy>Hannah Willis</cp:lastModifiedBy>
  <cp:revision>3</cp:revision>
  <dcterms:created xsi:type="dcterms:W3CDTF">2022-03-15T16:14:00Z</dcterms:created>
  <dcterms:modified xsi:type="dcterms:W3CDTF">2022-03-17T15:13:00Z</dcterms:modified>
</cp:coreProperties>
</file>